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wolontariuszy i wolontariuszek uważa, że nabyte dzięki wolontariatowi kompetencje przydają się im w życiu zawodowym. Nowe badanie Fundacji Dr Clown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wolontariuszy i wolontariuszek Fundacji Dr Clown, jednego z największych w Polsce stałych zespołów wolontariackich, uważa, że tego rodzaju zaangażowanie pozwoliło im rozwinąć umiejętność budowania relacji i współpracy oraz interakcji z osobami w trudnej sytuacji. Prawie tyle samo, 30 proc., rozwinęło dzięki temu swoją kreatywność, a 28 proc. nabrało pewności siebie. Połowa badanych przyznaje, że wolontariat pozytywnie wpływa na ich życie, a 47 proc. zyskało w ten sposób poczucie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grudnia,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Wolontariusza</w:t>
      </w:r>
      <w:r>
        <w:rPr>
          <w:rFonts w:ascii="calibri" w:hAnsi="calibri" w:eastAsia="calibri" w:cs="calibri"/>
          <w:sz w:val="24"/>
          <w:szCs w:val="24"/>
        </w:rPr>
        <w:t xml:space="preserve">, ustanowiony prawie 40 lat temu przez Zgromadzenie Ogólne ONZ w celu okazania uznania pracy wolontariuszy i wolontariuszek na całym świecie za ich trud, czas i umiejętności, które poświęcają na rzecz szczytnych celów.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wolontariat angażuje się blisko 30 proc. Polek i Polaków</w:t>
      </w:r>
      <w:r>
        <w:rPr>
          <w:rFonts w:ascii="calibri" w:hAnsi="calibri" w:eastAsia="calibri" w:cs="calibri"/>
          <w:sz w:val="24"/>
          <w:szCs w:val="24"/>
        </w:rPr>
        <w:t xml:space="preserve">, zazwyczaj jednak preferują działania indywidualne, np. pomoc znajomym czy sąsiadom (26,5 proc.), niż w ramach organizacji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zapomina się o tym, że doświadczenie udziału w wolontariacie pozwala nie tylko wspierać potrzebujących i czynić dobro, ale również przydaje się w innych dziedzinach życia –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i wolontariuszek uważa, że zdobyte tą drogą kompetencje przydają im się w życiu zawodowym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, od 25 lat wyznaczającej w Polsce standardy terapii śmiechem u podopiecznych i pacjentów w szpitalach i wyspecjalizowanych placówkach.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w naszym zespole ankiecie blisko ⅓ badanych wskazuje, że działania wolontariackie pozwoliły im rozwinąć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umiejętność budowania relacji i współpracy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interakcji z osobami w trudnej sytuacji. Prawie tyle samo, 30 proc., uważa, że dzięki temu rozwinęli swoją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28 proc. nabrało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pewności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bardzo przydatne cechy, szczególnie w czasach szybkiego rozwoju technologii, kiedy coraz ważniejsze u ludzi stają się właśnie kompetencje miękkie.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kompetencji, które wolontariat pomaga rozwijać, wolontariusze i wolontariuszki Fundacji Dr Clown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empatię</w:t>
      </w:r>
      <w:r>
        <w:rPr>
          <w:rFonts w:ascii="calibri" w:hAnsi="calibri" w:eastAsia="calibri" w:cs="calibri"/>
          <w:sz w:val="24"/>
          <w:szCs w:val="24"/>
        </w:rPr>
        <w:t xml:space="preserve"> (27,5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(23 proc.). Prawie 15 proc. przyznaje, że działania wolontariackie pozwoliły im </w:t>
      </w:r>
      <w:r>
        <w:rPr>
          <w:rFonts w:ascii="calibri" w:hAnsi="calibri" w:eastAsia="calibri" w:cs="calibri"/>
          <w:sz w:val="24"/>
          <w:szCs w:val="24"/>
          <w:b/>
        </w:rPr>
        <w:t xml:space="preserve">poznać swoje mocne i słabe strony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pozytywnie wpływa na życie połowy badanych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angażowania się w wolontariat najczęściej motywują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pomagania potrzebującym</w:t>
      </w:r>
      <w:r>
        <w:rPr>
          <w:rFonts w:ascii="calibri" w:hAnsi="calibri" w:eastAsia="calibri" w:cs="calibri"/>
          <w:sz w:val="24"/>
          <w:szCs w:val="24"/>
        </w:rPr>
        <w:t xml:space="preserve"> (59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chęć czynienia dobra </w:t>
      </w:r>
      <w:r>
        <w:rPr>
          <w:rFonts w:ascii="calibri" w:hAnsi="calibri" w:eastAsia="calibri" w:cs="calibri"/>
          <w:sz w:val="24"/>
          <w:szCs w:val="24"/>
        </w:rPr>
        <w:t xml:space="preserve">(57 proc.). Nieco ponad 45 proc. badanych do tego typu działań skłania związane z nimi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satysfakcji</w:t>
      </w:r>
      <w:r>
        <w:rPr>
          <w:rFonts w:ascii="calibri" w:hAnsi="calibri" w:eastAsia="calibri" w:cs="calibri"/>
          <w:sz w:val="24"/>
          <w:szCs w:val="24"/>
        </w:rPr>
        <w:t xml:space="preserve">. Prawie 15 proc. uważa, że jest to inwestycja w rozwój kompetencji, które mogą być przydatne zawodowo, a 11 proc. chce </w:t>
      </w:r>
      <w:r>
        <w:rPr>
          <w:rFonts w:ascii="calibri" w:hAnsi="calibri" w:eastAsia="calibri" w:cs="calibri"/>
          <w:sz w:val="24"/>
          <w:szCs w:val="24"/>
          <w:b/>
        </w:rPr>
        <w:t xml:space="preserve">poznać nowych ludzi </w:t>
      </w:r>
      <w:r>
        <w:rPr>
          <w:rFonts w:ascii="calibri" w:hAnsi="calibri" w:eastAsia="calibri" w:cs="calibri"/>
          <w:sz w:val="24"/>
          <w:szCs w:val="24"/>
        </w:rPr>
        <w:t xml:space="preserve">i wejść w nowe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ankietowanych w pytaniu o znaczenie wolontariatu w ich życiu deklaruje, że wpływa on na 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</w:t>
      </w:r>
      <w:r>
        <w:rPr>
          <w:rFonts w:ascii="calibri" w:hAnsi="calibri" w:eastAsia="calibri" w:cs="calibri"/>
          <w:sz w:val="24"/>
          <w:szCs w:val="24"/>
        </w:rPr>
        <w:t xml:space="preserve">, a prawie tyle samo (47 proc.), że daje im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celu</w:t>
      </w:r>
      <w:r>
        <w:rPr>
          <w:rFonts w:ascii="calibri" w:hAnsi="calibri" w:eastAsia="calibri" w:cs="calibri"/>
          <w:sz w:val="24"/>
          <w:szCs w:val="24"/>
        </w:rPr>
        <w:t xml:space="preserve">. Niemal 40 proc. ma dzięki temu lepsze samopoczucie, nieco ponad ⅓ czuje się potrzebna, a prawie ⅓ czuje więcej radości w życiu. Jedynie mniej niż 4 proc. odczuwa z tego powodu zmęczenie.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największy w Polsce zespół wolontariuszy i wolontariuszek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150 szpitalach i placówkach specjalistycznych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</w:t>
      </w:r>
      <w:r>
        <w:rPr>
          <w:rFonts w:ascii="calibri" w:hAnsi="calibri" w:eastAsia="calibri" w:cs="calibri"/>
          <w:sz w:val="24"/>
          <w:szCs w:val="24"/>
          <w:b/>
        </w:rPr>
        <w:t xml:space="preserve">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Zbierane przez Fundację środki, np. z przekazywania 1,5 proc. podatku dochodowego, są przeznaczane m.in. na finansowanie szkoleń wolontariuszy i wolontariuszek – artystycznych, psychologiczno-pedagogicznych i medialnych – oraz ich wyposażenia i dojazdów, a także na organizację dobroczynnych akcji specjalnych. Więcej informacji na ten temat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2025-10-22T23:08:14+02:00</dcterms:created>
  <dcterms:modified xsi:type="dcterms:W3CDTF">2025-10-22T23:08:14+02:00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